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FB953" w14:textId="77777777" w:rsidR="000B1CF1" w:rsidRPr="001615B0" w:rsidRDefault="000B1CF1" w:rsidP="000B1CF1">
      <w:pPr>
        <w:ind w:left="-426" w:right="-426"/>
        <w:jc w:val="both"/>
        <w:rPr>
          <w:sz w:val="28"/>
          <w:szCs w:val="28"/>
        </w:rPr>
      </w:pPr>
    </w:p>
    <w:p w14:paraId="1C480277" w14:textId="77777777" w:rsidR="000C5282" w:rsidRDefault="000C5282" w:rsidP="000C5282">
      <w:pPr>
        <w:ind w:left="-426" w:right="-426"/>
        <w:jc w:val="center"/>
        <w:rPr>
          <w:b/>
          <w:bCs/>
          <w:sz w:val="28"/>
          <w:szCs w:val="28"/>
        </w:rPr>
      </w:pPr>
    </w:p>
    <w:p w14:paraId="1193549E" w14:textId="77777777" w:rsidR="000C5282" w:rsidRDefault="000C5282" w:rsidP="000C5282">
      <w:pPr>
        <w:ind w:left="-426" w:right="-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SPRAWOZDANIE </w:t>
      </w:r>
    </w:p>
    <w:p w14:paraId="5C21EC84" w14:textId="77777777" w:rsidR="000C5282" w:rsidRDefault="000C5282" w:rsidP="000C5282">
      <w:pPr>
        <w:ind w:left="-426" w:right="-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PRZEPROWADZENIA KONSULTACJI </w:t>
      </w:r>
      <w:r>
        <w:rPr>
          <w:b/>
          <w:bCs/>
          <w:sz w:val="28"/>
          <w:szCs w:val="28"/>
        </w:rPr>
        <w:br/>
        <w:t xml:space="preserve">Z MIESZKAŃCAMI SOŁECTW: Bycz, Bodzów, </w:t>
      </w:r>
      <w:proofErr w:type="spellStart"/>
      <w:r>
        <w:rPr>
          <w:b/>
          <w:bCs/>
          <w:sz w:val="28"/>
          <w:szCs w:val="28"/>
        </w:rPr>
        <w:t>Drogomil</w:t>
      </w:r>
      <w:proofErr w:type="spellEnd"/>
      <w:r>
        <w:rPr>
          <w:b/>
          <w:bCs/>
          <w:sz w:val="28"/>
          <w:szCs w:val="28"/>
        </w:rPr>
        <w:t xml:space="preserve">, Królikowice, </w:t>
      </w:r>
      <w:proofErr w:type="spellStart"/>
      <w:r>
        <w:rPr>
          <w:b/>
          <w:bCs/>
          <w:sz w:val="28"/>
          <w:szCs w:val="28"/>
        </w:rPr>
        <w:t>Małaszowice</w:t>
      </w:r>
      <w:proofErr w:type="spellEnd"/>
      <w:r>
        <w:rPr>
          <w:b/>
          <w:bCs/>
          <w:sz w:val="28"/>
          <w:szCs w:val="28"/>
        </w:rPr>
        <w:t xml:space="preserve">, Popowo, Sobolice, Tarnów </w:t>
      </w:r>
      <w:proofErr w:type="spellStart"/>
      <w:r>
        <w:rPr>
          <w:b/>
          <w:bCs/>
          <w:sz w:val="28"/>
          <w:szCs w:val="28"/>
        </w:rPr>
        <w:t>Bycki</w:t>
      </w:r>
      <w:proofErr w:type="spellEnd"/>
      <w:r>
        <w:rPr>
          <w:b/>
          <w:bCs/>
          <w:sz w:val="28"/>
          <w:szCs w:val="28"/>
        </w:rPr>
        <w:t xml:space="preserve"> i Wierzbnica</w:t>
      </w:r>
    </w:p>
    <w:p w14:paraId="1C7B69DC" w14:textId="77777777" w:rsidR="000C5282" w:rsidRDefault="000C5282" w:rsidP="000C5282">
      <w:pPr>
        <w:ind w:left="-426" w:right="-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ZAKRESIE PROJEKTÓW STATUTÓW SOŁECTW</w:t>
      </w:r>
    </w:p>
    <w:p w14:paraId="4598D199" w14:textId="6894D852" w:rsidR="000C5282" w:rsidRDefault="000C5282" w:rsidP="000C5282">
      <w:pPr>
        <w:ind w:left="-426" w:right="-426"/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z dnia </w:t>
      </w:r>
      <w:r>
        <w:rPr>
          <w:b/>
          <w:bCs/>
          <w:sz w:val="28"/>
          <w:szCs w:val="28"/>
        </w:rPr>
        <w:t>14 sierpnia</w:t>
      </w:r>
      <w:r>
        <w:rPr>
          <w:b/>
          <w:bCs/>
          <w:sz w:val="28"/>
          <w:szCs w:val="28"/>
        </w:rPr>
        <w:t xml:space="preserve"> 2024 roku</w:t>
      </w:r>
    </w:p>
    <w:p w14:paraId="12ADA8A9" w14:textId="77777777" w:rsidR="000C5282" w:rsidRPr="00497E17" w:rsidRDefault="000C5282" w:rsidP="000C5282">
      <w:pPr>
        <w:ind w:left="-426" w:right="-426"/>
        <w:jc w:val="center"/>
        <w:rPr>
          <w:b/>
          <w:bCs/>
          <w:i/>
          <w:sz w:val="28"/>
          <w:szCs w:val="28"/>
        </w:rPr>
      </w:pPr>
    </w:p>
    <w:p w14:paraId="2B2C1936" w14:textId="77777777" w:rsidR="000C5282" w:rsidRPr="001615B0" w:rsidRDefault="000C5282" w:rsidP="000C5282">
      <w:pPr>
        <w:ind w:left="-426" w:right="-426"/>
        <w:jc w:val="center"/>
        <w:rPr>
          <w:b/>
          <w:bCs/>
          <w:sz w:val="28"/>
          <w:szCs w:val="28"/>
        </w:rPr>
      </w:pPr>
    </w:p>
    <w:p w14:paraId="55D000D6" w14:textId="7C4D8079" w:rsidR="000C5282" w:rsidRPr="005A6F73" w:rsidRDefault="000C5282" w:rsidP="000C5282">
      <w:pPr>
        <w:ind w:left="-426" w:right="-426"/>
        <w:jc w:val="both"/>
        <w:rPr>
          <w:sz w:val="28"/>
          <w:szCs w:val="28"/>
        </w:rPr>
      </w:pPr>
      <w:r w:rsidRPr="005A6F73">
        <w:rPr>
          <w:sz w:val="28"/>
          <w:szCs w:val="28"/>
        </w:rPr>
        <w:t>Zgodnie z Zarządzeniem nr 0050.</w:t>
      </w:r>
      <w:r>
        <w:rPr>
          <w:sz w:val="28"/>
          <w:szCs w:val="28"/>
        </w:rPr>
        <w:t>64</w:t>
      </w:r>
      <w:r w:rsidRPr="005A6F73">
        <w:rPr>
          <w:sz w:val="28"/>
          <w:szCs w:val="28"/>
        </w:rPr>
        <w:t xml:space="preserve">.2024 z dnia </w:t>
      </w:r>
      <w:r>
        <w:rPr>
          <w:sz w:val="28"/>
          <w:szCs w:val="28"/>
        </w:rPr>
        <w:t>20 czerwca</w:t>
      </w:r>
      <w:r w:rsidRPr="005A6F73">
        <w:rPr>
          <w:sz w:val="28"/>
          <w:szCs w:val="28"/>
        </w:rPr>
        <w:t xml:space="preserve"> 2024 roku ogłosiłem konsultacje </w:t>
      </w:r>
      <w:r>
        <w:rPr>
          <w:sz w:val="28"/>
          <w:szCs w:val="28"/>
        </w:rPr>
        <w:t xml:space="preserve">w sprawie projektów statutów sołectw </w:t>
      </w:r>
      <w:r w:rsidRPr="005A6F73">
        <w:rPr>
          <w:sz w:val="28"/>
          <w:szCs w:val="28"/>
        </w:rPr>
        <w:t xml:space="preserve">z mieszkańcami sołectw: Bycz, Bodzów, </w:t>
      </w:r>
      <w:proofErr w:type="spellStart"/>
      <w:r w:rsidRPr="005A6F73">
        <w:rPr>
          <w:sz w:val="28"/>
          <w:szCs w:val="28"/>
        </w:rPr>
        <w:t>Drogomil</w:t>
      </w:r>
      <w:proofErr w:type="spellEnd"/>
      <w:r w:rsidRPr="005A6F73">
        <w:rPr>
          <w:sz w:val="28"/>
          <w:szCs w:val="28"/>
        </w:rPr>
        <w:t xml:space="preserve">, Królikowice, </w:t>
      </w:r>
      <w:proofErr w:type="spellStart"/>
      <w:r w:rsidRPr="005A6F73">
        <w:rPr>
          <w:sz w:val="28"/>
          <w:szCs w:val="28"/>
        </w:rPr>
        <w:t>Małaszowice</w:t>
      </w:r>
      <w:proofErr w:type="spellEnd"/>
      <w:r w:rsidRPr="005A6F73">
        <w:rPr>
          <w:sz w:val="28"/>
          <w:szCs w:val="28"/>
        </w:rPr>
        <w:t xml:space="preserve">, Popowo, Sobolice, Tarnów </w:t>
      </w:r>
      <w:proofErr w:type="spellStart"/>
      <w:r w:rsidRPr="005A6F73">
        <w:rPr>
          <w:sz w:val="28"/>
          <w:szCs w:val="28"/>
        </w:rPr>
        <w:t>Bycki</w:t>
      </w:r>
      <w:proofErr w:type="spellEnd"/>
      <w:r>
        <w:rPr>
          <w:sz w:val="28"/>
          <w:szCs w:val="28"/>
        </w:rPr>
        <w:br/>
      </w:r>
      <w:r w:rsidRPr="005A6F73">
        <w:rPr>
          <w:sz w:val="28"/>
          <w:szCs w:val="28"/>
        </w:rPr>
        <w:t>i Wierzbnica i powierzyłem ich przeprowadzenie</w:t>
      </w:r>
      <w:r>
        <w:rPr>
          <w:sz w:val="28"/>
          <w:szCs w:val="28"/>
        </w:rPr>
        <w:t xml:space="preserve"> sołtysom i </w:t>
      </w:r>
      <w:r w:rsidRPr="005A6F73">
        <w:rPr>
          <w:sz w:val="28"/>
          <w:szCs w:val="28"/>
        </w:rPr>
        <w:t>inspektorowi ds. obsługi rady miejskiej, oświaty i kadr.</w:t>
      </w:r>
    </w:p>
    <w:p w14:paraId="27BCF1E1" w14:textId="77777777" w:rsidR="000C5282" w:rsidRDefault="000C5282" w:rsidP="000C5282">
      <w:pPr>
        <w:ind w:left="-426" w:right="-426"/>
        <w:jc w:val="both"/>
        <w:rPr>
          <w:sz w:val="28"/>
          <w:szCs w:val="28"/>
        </w:rPr>
      </w:pPr>
    </w:p>
    <w:p w14:paraId="1697F9F1" w14:textId="54CC0755" w:rsidR="000C5282" w:rsidRDefault="000C5282" w:rsidP="000C5282">
      <w:pPr>
        <w:ind w:left="-426" w:right="-426"/>
        <w:jc w:val="both"/>
        <w:rPr>
          <w:sz w:val="28"/>
          <w:szCs w:val="28"/>
        </w:rPr>
      </w:pPr>
      <w:r>
        <w:rPr>
          <w:sz w:val="28"/>
          <w:szCs w:val="28"/>
        </w:rPr>
        <w:t>Konsultacje przeprowadzono w terminie</w:t>
      </w:r>
      <w:r>
        <w:rPr>
          <w:sz w:val="28"/>
          <w:szCs w:val="28"/>
        </w:rPr>
        <w:t xml:space="preserve">: 1-22 lipca 2024 </w:t>
      </w:r>
      <w:r>
        <w:rPr>
          <w:sz w:val="28"/>
          <w:szCs w:val="28"/>
        </w:rPr>
        <w:t>roku.</w:t>
      </w:r>
    </w:p>
    <w:p w14:paraId="5F5C44AD" w14:textId="77777777" w:rsidR="000C5282" w:rsidRDefault="000C5282" w:rsidP="000C5282">
      <w:pPr>
        <w:ind w:left="-426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1C38E8A" w14:textId="77777777" w:rsidR="000C5282" w:rsidRPr="00541DAA" w:rsidRDefault="000C5282" w:rsidP="000C5282">
      <w:pPr>
        <w:ind w:left="-426" w:right="-426"/>
        <w:jc w:val="both"/>
        <w:rPr>
          <w:sz w:val="28"/>
          <w:szCs w:val="28"/>
        </w:rPr>
      </w:pPr>
      <w:r>
        <w:rPr>
          <w:sz w:val="28"/>
          <w:szCs w:val="28"/>
        </w:rPr>
        <w:t>Konsultacje polegały na zasięgnięciu opinii pełnoletnich mieszkańców ww. sołectw poprzez zorganizowanie zebrań wiejskich oraz wypełnienie i podpisanie kart konsultacyjnych udostępnionych w siedzibie oraz na BIP i stronie internetowej Urzędu</w:t>
      </w:r>
      <w:r w:rsidRPr="00D6234A">
        <w:rPr>
          <w:sz w:val="28"/>
          <w:szCs w:val="28"/>
        </w:rPr>
        <w:t xml:space="preserve"> </w:t>
      </w:r>
      <w:r>
        <w:rPr>
          <w:sz w:val="28"/>
          <w:szCs w:val="28"/>
        </w:rPr>
        <w:t>Miejskiego w Bytomiu Odrzańskim.</w:t>
      </w:r>
    </w:p>
    <w:p w14:paraId="76404156" w14:textId="77777777" w:rsidR="000C5282" w:rsidRDefault="000C5282" w:rsidP="000C5282">
      <w:pPr>
        <w:ind w:left="-426" w:right="-426"/>
        <w:jc w:val="both"/>
        <w:rPr>
          <w:i/>
          <w:sz w:val="28"/>
          <w:szCs w:val="28"/>
        </w:rPr>
      </w:pPr>
    </w:p>
    <w:p w14:paraId="1A176E2A" w14:textId="32421847" w:rsidR="000C5282" w:rsidRDefault="000C5282" w:rsidP="000C5282">
      <w:pPr>
        <w:ind w:left="-426" w:right="-426"/>
        <w:jc w:val="both"/>
        <w:rPr>
          <w:sz w:val="28"/>
          <w:szCs w:val="28"/>
        </w:rPr>
      </w:pPr>
      <w:r w:rsidRPr="00CD42FC">
        <w:rPr>
          <w:sz w:val="28"/>
          <w:szCs w:val="28"/>
        </w:rPr>
        <w:t xml:space="preserve">Liczba osób, które </w:t>
      </w:r>
      <w:r>
        <w:rPr>
          <w:sz w:val="28"/>
          <w:szCs w:val="28"/>
        </w:rPr>
        <w:t xml:space="preserve">złożyły wypełnione karty (bez uwag): 8. </w:t>
      </w:r>
    </w:p>
    <w:p w14:paraId="0FEA06B8" w14:textId="77777777" w:rsidR="000C5282" w:rsidRDefault="000C5282" w:rsidP="000C5282">
      <w:pPr>
        <w:ind w:left="-426" w:right="-426"/>
        <w:jc w:val="both"/>
        <w:rPr>
          <w:sz w:val="28"/>
          <w:szCs w:val="28"/>
        </w:rPr>
      </w:pPr>
      <w:r>
        <w:rPr>
          <w:sz w:val="28"/>
          <w:szCs w:val="28"/>
        </w:rPr>
        <w:t>Dodatkowo sołtysi wszystkich ww. sołectw przedstawili decyzje mieszkańców w sprawie przedstawionych projektów statutów sołectw.</w:t>
      </w:r>
    </w:p>
    <w:p w14:paraId="201082EF" w14:textId="77777777" w:rsidR="000C5282" w:rsidRDefault="000C5282" w:rsidP="000C5282">
      <w:pPr>
        <w:ind w:left="-426" w:right="-426"/>
        <w:jc w:val="both"/>
        <w:rPr>
          <w:sz w:val="28"/>
          <w:szCs w:val="28"/>
        </w:rPr>
      </w:pPr>
    </w:p>
    <w:p w14:paraId="347BC63E" w14:textId="77777777" w:rsidR="000C5282" w:rsidRDefault="000C5282" w:rsidP="000C5282">
      <w:pPr>
        <w:ind w:left="-426" w:right="-426"/>
        <w:jc w:val="both"/>
        <w:rPr>
          <w:sz w:val="28"/>
          <w:szCs w:val="28"/>
        </w:rPr>
      </w:pPr>
      <w:r>
        <w:rPr>
          <w:sz w:val="28"/>
          <w:szCs w:val="28"/>
        </w:rPr>
        <w:t>Zgodnie z zapisami ww. zarządzenia konsultacje uważa się za ważne bez względu na liczbę uczestniczących w nich osób.</w:t>
      </w:r>
    </w:p>
    <w:p w14:paraId="0B7113F1" w14:textId="77777777" w:rsidR="000C5282" w:rsidRDefault="000C5282" w:rsidP="000C5282">
      <w:pPr>
        <w:ind w:left="-426" w:right="-426"/>
        <w:jc w:val="both"/>
        <w:rPr>
          <w:sz w:val="28"/>
          <w:szCs w:val="28"/>
        </w:rPr>
      </w:pPr>
    </w:p>
    <w:p w14:paraId="0C16A8BF" w14:textId="77777777" w:rsidR="000C5282" w:rsidRDefault="000C5282" w:rsidP="000C5282">
      <w:pPr>
        <w:ind w:left="-426" w:right="-426"/>
        <w:jc w:val="both"/>
        <w:rPr>
          <w:sz w:val="28"/>
          <w:szCs w:val="28"/>
        </w:rPr>
      </w:pPr>
      <w:r>
        <w:rPr>
          <w:sz w:val="28"/>
          <w:szCs w:val="28"/>
        </w:rPr>
        <w:t>Wyniki konsultacji:</w:t>
      </w:r>
    </w:p>
    <w:p w14:paraId="5C545099" w14:textId="77777777" w:rsidR="000C5282" w:rsidRDefault="000C5282" w:rsidP="000C5282">
      <w:pPr>
        <w:ind w:left="-426" w:right="-426"/>
        <w:jc w:val="both"/>
        <w:rPr>
          <w:sz w:val="28"/>
          <w:szCs w:val="28"/>
        </w:rPr>
      </w:pPr>
      <w:r>
        <w:rPr>
          <w:sz w:val="28"/>
          <w:szCs w:val="28"/>
        </w:rPr>
        <w:t>W przewidzianym terminie nie zgłoszono żadnych uwag dotyczących zaproponowanych projektów statutów sołectw.</w:t>
      </w:r>
    </w:p>
    <w:p w14:paraId="29A4D3AD" w14:textId="77777777" w:rsidR="000C5282" w:rsidRDefault="000C5282" w:rsidP="000C5282">
      <w:pPr>
        <w:ind w:left="-426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14:paraId="33596260" w14:textId="77777777" w:rsidR="000C5282" w:rsidRDefault="000C5282" w:rsidP="000C5282">
      <w:pPr>
        <w:ind w:left="-426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14:paraId="071FBE24" w14:textId="77777777" w:rsidR="000C5282" w:rsidRPr="00CD42FC" w:rsidRDefault="000C5282" w:rsidP="000C5282">
      <w:pPr>
        <w:ind w:left="-426" w:right="-426"/>
        <w:jc w:val="both"/>
      </w:pPr>
      <w:r>
        <w:t xml:space="preserve">                                                                                                                               </w:t>
      </w:r>
      <w:r w:rsidRPr="00CD42FC">
        <w:t>Burmistrz</w:t>
      </w:r>
    </w:p>
    <w:p w14:paraId="67CE2692" w14:textId="77777777" w:rsidR="000C5282" w:rsidRPr="00CD42FC" w:rsidRDefault="000C5282" w:rsidP="000C5282">
      <w:pPr>
        <w:ind w:left="-426" w:right="-426"/>
        <w:jc w:val="both"/>
      </w:pPr>
      <w:r w:rsidRPr="00CD42FC">
        <w:t xml:space="preserve">                                                                                           </w:t>
      </w:r>
      <w:r>
        <w:t xml:space="preserve">                         </w:t>
      </w:r>
      <w:r w:rsidRPr="00CD42FC">
        <w:t xml:space="preserve"> Bytomia Odrzańskiego</w:t>
      </w:r>
    </w:p>
    <w:p w14:paraId="6AAA916B" w14:textId="77777777" w:rsidR="000C5282" w:rsidRPr="00CD42FC" w:rsidRDefault="000C5282" w:rsidP="000C5282">
      <w:pPr>
        <w:ind w:left="-426" w:right="-426"/>
        <w:jc w:val="both"/>
      </w:pPr>
      <w:r w:rsidRPr="00CD42FC">
        <w:t xml:space="preserve">              </w:t>
      </w:r>
      <w:r>
        <w:t xml:space="preserve"> </w:t>
      </w:r>
      <w:r w:rsidRPr="00CD42FC">
        <w:t xml:space="preserve">                                                                                </w:t>
      </w:r>
      <w:r>
        <w:t xml:space="preserve">                          </w:t>
      </w:r>
      <w:r w:rsidRPr="00CD42FC">
        <w:t xml:space="preserve">  </w:t>
      </w:r>
      <w:r>
        <w:t xml:space="preserve">(-) </w:t>
      </w:r>
      <w:r w:rsidRPr="00CD42FC">
        <w:t xml:space="preserve">Jacek </w:t>
      </w:r>
      <w:proofErr w:type="spellStart"/>
      <w:r w:rsidRPr="00CD42FC">
        <w:t>Sauter</w:t>
      </w:r>
      <w:proofErr w:type="spellEnd"/>
    </w:p>
    <w:p w14:paraId="2C99A2AB" w14:textId="77777777" w:rsidR="000C5282" w:rsidRPr="001615B0" w:rsidRDefault="000C5282" w:rsidP="000C5282">
      <w:pPr>
        <w:ind w:left="-426" w:right="-426"/>
        <w:jc w:val="both"/>
        <w:rPr>
          <w:sz w:val="28"/>
          <w:szCs w:val="28"/>
        </w:rPr>
      </w:pPr>
    </w:p>
    <w:p w14:paraId="1D024A12" w14:textId="77777777" w:rsidR="000C5282" w:rsidRDefault="000C5282" w:rsidP="000C5282">
      <w:pPr>
        <w:pStyle w:val="Tytu"/>
        <w:jc w:val="left"/>
        <w:rPr>
          <w:rFonts w:asciiTheme="minorHAnsi" w:hAnsiTheme="minorHAnsi" w:cstheme="minorHAnsi"/>
          <w:sz w:val="28"/>
          <w:szCs w:val="28"/>
        </w:rPr>
      </w:pPr>
    </w:p>
    <w:p w14:paraId="7BE0671B" w14:textId="77777777" w:rsidR="000C5282" w:rsidRDefault="000C5282" w:rsidP="000C5282">
      <w:pPr>
        <w:pStyle w:val="Tytu"/>
        <w:jc w:val="left"/>
        <w:rPr>
          <w:rFonts w:asciiTheme="minorHAnsi" w:hAnsiTheme="minorHAnsi" w:cstheme="minorHAnsi"/>
          <w:sz w:val="28"/>
          <w:szCs w:val="28"/>
        </w:rPr>
      </w:pPr>
    </w:p>
    <w:p w14:paraId="6AE07D74" w14:textId="77777777" w:rsidR="000C5282" w:rsidRDefault="000C5282" w:rsidP="000C5282">
      <w:pPr>
        <w:pStyle w:val="Tytu"/>
        <w:jc w:val="left"/>
        <w:rPr>
          <w:rFonts w:asciiTheme="minorHAnsi" w:hAnsiTheme="minorHAnsi" w:cstheme="minorHAnsi"/>
          <w:sz w:val="28"/>
          <w:szCs w:val="28"/>
        </w:rPr>
      </w:pPr>
    </w:p>
    <w:p w14:paraId="4139B4B7" w14:textId="77777777" w:rsidR="000C5282" w:rsidRDefault="000C5282" w:rsidP="000C5282">
      <w:pPr>
        <w:pStyle w:val="Tytu"/>
        <w:jc w:val="left"/>
        <w:rPr>
          <w:rFonts w:asciiTheme="minorHAnsi" w:hAnsiTheme="minorHAnsi" w:cstheme="minorHAnsi"/>
          <w:sz w:val="28"/>
          <w:szCs w:val="28"/>
        </w:rPr>
      </w:pPr>
    </w:p>
    <w:p w14:paraId="5DD6A7C5" w14:textId="77777777" w:rsidR="000C5282" w:rsidRDefault="000C5282" w:rsidP="000C5282">
      <w:pPr>
        <w:pStyle w:val="Tytu"/>
        <w:jc w:val="left"/>
        <w:rPr>
          <w:rFonts w:asciiTheme="minorHAnsi" w:hAnsiTheme="minorHAnsi" w:cstheme="minorHAnsi"/>
          <w:sz w:val="28"/>
          <w:szCs w:val="28"/>
        </w:rPr>
      </w:pPr>
    </w:p>
    <w:p w14:paraId="0EEF21DC" w14:textId="77777777" w:rsidR="000C5282" w:rsidRDefault="000C5282" w:rsidP="000C5282">
      <w:pPr>
        <w:pStyle w:val="Tytu"/>
        <w:jc w:val="left"/>
        <w:rPr>
          <w:rFonts w:asciiTheme="minorHAnsi" w:hAnsiTheme="minorHAnsi" w:cstheme="minorHAnsi"/>
          <w:sz w:val="28"/>
          <w:szCs w:val="28"/>
        </w:rPr>
      </w:pPr>
    </w:p>
    <w:p w14:paraId="06F2C0FA" w14:textId="77777777" w:rsidR="000C5282" w:rsidRDefault="000C5282" w:rsidP="000C5282">
      <w:pPr>
        <w:pStyle w:val="Tytu"/>
        <w:jc w:val="left"/>
        <w:rPr>
          <w:rFonts w:asciiTheme="minorHAnsi" w:hAnsiTheme="minorHAnsi" w:cstheme="minorHAnsi"/>
          <w:sz w:val="28"/>
          <w:szCs w:val="28"/>
        </w:rPr>
      </w:pPr>
    </w:p>
    <w:sectPr w:rsidR="000C5282" w:rsidSect="00F6513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5747B"/>
    <w:multiLevelType w:val="hybridMultilevel"/>
    <w:tmpl w:val="D2602E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0B1B36"/>
    <w:multiLevelType w:val="hybridMultilevel"/>
    <w:tmpl w:val="942E18A6"/>
    <w:lvl w:ilvl="0" w:tplc="E690E0A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B73C8"/>
    <w:multiLevelType w:val="hybridMultilevel"/>
    <w:tmpl w:val="7538639C"/>
    <w:lvl w:ilvl="0" w:tplc="20C8188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648823511">
    <w:abstractNumId w:val="1"/>
  </w:num>
  <w:num w:numId="2" w16cid:durableId="19858500">
    <w:abstractNumId w:val="0"/>
  </w:num>
  <w:num w:numId="3" w16cid:durableId="731663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79"/>
    <w:rsid w:val="0002777F"/>
    <w:rsid w:val="00045131"/>
    <w:rsid w:val="000B1CF1"/>
    <w:rsid w:val="000C05D3"/>
    <w:rsid w:val="000C4D50"/>
    <w:rsid w:val="000C5282"/>
    <w:rsid w:val="00115451"/>
    <w:rsid w:val="00153A23"/>
    <w:rsid w:val="00160BC0"/>
    <w:rsid w:val="001779E0"/>
    <w:rsid w:val="001A0ECC"/>
    <w:rsid w:val="001B574F"/>
    <w:rsid w:val="001C6D36"/>
    <w:rsid w:val="001D4308"/>
    <w:rsid w:val="00214C79"/>
    <w:rsid w:val="002276D8"/>
    <w:rsid w:val="00234A52"/>
    <w:rsid w:val="002D2E03"/>
    <w:rsid w:val="002F3FB8"/>
    <w:rsid w:val="00316618"/>
    <w:rsid w:val="003454D0"/>
    <w:rsid w:val="00406FDD"/>
    <w:rsid w:val="0047266D"/>
    <w:rsid w:val="00497E17"/>
    <w:rsid w:val="004C01EF"/>
    <w:rsid w:val="00513523"/>
    <w:rsid w:val="00521DC8"/>
    <w:rsid w:val="005405BB"/>
    <w:rsid w:val="005417DF"/>
    <w:rsid w:val="00541DAA"/>
    <w:rsid w:val="00563810"/>
    <w:rsid w:val="005A6F73"/>
    <w:rsid w:val="005D3599"/>
    <w:rsid w:val="005E392B"/>
    <w:rsid w:val="005F5B6B"/>
    <w:rsid w:val="00600EB1"/>
    <w:rsid w:val="00652E72"/>
    <w:rsid w:val="00677799"/>
    <w:rsid w:val="006C0F6F"/>
    <w:rsid w:val="006E6A59"/>
    <w:rsid w:val="00770320"/>
    <w:rsid w:val="00772BE4"/>
    <w:rsid w:val="00780643"/>
    <w:rsid w:val="00810B26"/>
    <w:rsid w:val="008A736B"/>
    <w:rsid w:val="008E2E01"/>
    <w:rsid w:val="009571C7"/>
    <w:rsid w:val="00962E68"/>
    <w:rsid w:val="009F0F73"/>
    <w:rsid w:val="00A33A15"/>
    <w:rsid w:val="00A46F81"/>
    <w:rsid w:val="00A63B96"/>
    <w:rsid w:val="00A65AC4"/>
    <w:rsid w:val="00A74CF3"/>
    <w:rsid w:val="00AB5282"/>
    <w:rsid w:val="00AB6FCA"/>
    <w:rsid w:val="00AD212C"/>
    <w:rsid w:val="00B70358"/>
    <w:rsid w:val="00C0003C"/>
    <w:rsid w:val="00C113DF"/>
    <w:rsid w:val="00C378E6"/>
    <w:rsid w:val="00C42D7B"/>
    <w:rsid w:val="00C432E9"/>
    <w:rsid w:val="00C6548C"/>
    <w:rsid w:val="00CB11AA"/>
    <w:rsid w:val="00CD24CD"/>
    <w:rsid w:val="00CD42FC"/>
    <w:rsid w:val="00D6234A"/>
    <w:rsid w:val="00DB2E07"/>
    <w:rsid w:val="00DC5EB7"/>
    <w:rsid w:val="00DE62F5"/>
    <w:rsid w:val="00DF042C"/>
    <w:rsid w:val="00E41B97"/>
    <w:rsid w:val="00EF1610"/>
    <w:rsid w:val="00F249EA"/>
    <w:rsid w:val="00F25654"/>
    <w:rsid w:val="00F269A3"/>
    <w:rsid w:val="00F454C0"/>
    <w:rsid w:val="00F6233C"/>
    <w:rsid w:val="00F65133"/>
    <w:rsid w:val="00F719A5"/>
    <w:rsid w:val="00F76139"/>
    <w:rsid w:val="00F81967"/>
    <w:rsid w:val="00F90A3C"/>
    <w:rsid w:val="00FA2F54"/>
    <w:rsid w:val="00FB4777"/>
    <w:rsid w:val="00FC3207"/>
    <w:rsid w:val="00FD575A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0BFB"/>
  <w15:docId w15:val="{18BD3C06-6E07-4794-A771-15BA4E00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4C7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214C79"/>
    <w:pPr>
      <w:spacing w:after="0" w:line="240" w:lineRule="auto"/>
    </w:pPr>
  </w:style>
  <w:style w:type="paragraph" w:styleId="Tytu">
    <w:name w:val="Title"/>
    <w:basedOn w:val="Normalny"/>
    <w:link w:val="TytuZnak"/>
    <w:qFormat/>
    <w:rsid w:val="00214C79"/>
    <w:pPr>
      <w:jc w:val="center"/>
    </w:pPr>
    <w:rPr>
      <w:b/>
      <w:bCs/>
      <w:sz w:val="26"/>
    </w:rPr>
  </w:style>
  <w:style w:type="character" w:customStyle="1" w:styleId="TytuZnak">
    <w:name w:val="Tytuł Znak"/>
    <w:basedOn w:val="Domylnaczcionkaakapitu"/>
    <w:link w:val="Tytu"/>
    <w:rsid w:val="00214C79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14C79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214C79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E39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42D7B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5AC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B7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780643"/>
  </w:style>
  <w:style w:type="character" w:customStyle="1" w:styleId="fontstyle01">
    <w:name w:val="fontstyle01"/>
    <w:basedOn w:val="Domylnaczcionkaakapitu"/>
    <w:rsid w:val="00780643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C272A-E07A-49B7-B9F1-02E064B1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Twoja nazwa użytkownika</dc:creator>
  <cp:lastModifiedBy>ABiajgo</cp:lastModifiedBy>
  <cp:revision>2</cp:revision>
  <cp:lastPrinted>2024-09-18T09:38:00Z</cp:lastPrinted>
  <dcterms:created xsi:type="dcterms:W3CDTF">2024-09-18T09:40:00Z</dcterms:created>
  <dcterms:modified xsi:type="dcterms:W3CDTF">2024-09-18T09:40:00Z</dcterms:modified>
</cp:coreProperties>
</file>